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8D" w:rsidRDefault="00CE6C91" w:rsidP="002F4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883524" cy="9293087"/>
            <wp:effectExtent l="19050" t="0" r="2926" b="0"/>
            <wp:docPr id="1" name="Рисунок 1" descr="http://scholar.urc.ac.ru/Teachers/methodics/robotlan/music/re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lar.urc.ac.ru/Teachers/methodics/robotlan/music/re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8" cy="929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AF2" w:rsidRDefault="00D90AF2" w:rsidP="002F4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lastRenderedPageBreak/>
        <w:br/>
      </w:r>
      <w:r>
        <w:rPr>
          <w:noProof/>
        </w:rPr>
        <w:drawing>
          <wp:inline distT="0" distB="0" distL="0" distR="0">
            <wp:extent cx="4283710" cy="2862580"/>
            <wp:effectExtent l="19050" t="0" r="2540" b="0"/>
            <wp:docPr id="6" name="Рисунок 7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286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noProof/>
          <w:color w:val="660033"/>
          <w:sz w:val="25"/>
          <w:szCs w:val="25"/>
        </w:rPr>
        <w:drawing>
          <wp:inline distT="0" distB="0" distL="0" distR="0">
            <wp:extent cx="4283710" cy="2862580"/>
            <wp:effectExtent l="19050" t="0" r="2540" b="0"/>
            <wp:docPr id="10" name="Рисунок 10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286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AF2" w:rsidRP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noProof/>
          <w:color w:val="660033"/>
          <w:sz w:val="25"/>
          <w:szCs w:val="25"/>
        </w:rPr>
        <w:drawing>
          <wp:inline distT="0" distB="0" distL="0" distR="0">
            <wp:extent cx="4283710" cy="2862580"/>
            <wp:effectExtent l="19050" t="0" r="2540" b="0"/>
            <wp:docPr id="11" name="Рисунок 11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286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noProof/>
          <w:color w:val="660033"/>
          <w:sz w:val="25"/>
          <w:szCs w:val="25"/>
        </w:rPr>
        <w:lastRenderedPageBreak/>
        <w:drawing>
          <wp:inline distT="0" distB="0" distL="0" distR="0">
            <wp:extent cx="4283710" cy="2862580"/>
            <wp:effectExtent l="19050" t="0" r="2540" b="0"/>
            <wp:docPr id="12" name="Рисунок 12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10" cy="286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noProof/>
          <w:color w:val="333333"/>
          <w:sz w:val="33"/>
          <w:szCs w:val="33"/>
          <w:lang w:eastAsia="ru-RU"/>
        </w:rPr>
        <w:drawing>
          <wp:anchor distT="0" distB="0" distL="0" distR="0" simplePos="0" relativeHeight="25165414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286250" cy="2857500"/>
            <wp:effectExtent l="19050" t="0" r="0" b="0"/>
            <wp:wrapSquare wrapText="bothSides"/>
            <wp:docPr id="5" name="Рисунок 2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noProof/>
          <w:color w:val="333333"/>
          <w:sz w:val="33"/>
          <w:szCs w:val="33"/>
          <w:lang w:eastAsia="ru-RU"/>
        </w:rPr>
        <w:drawing>
          <wp:anchor distT="0" distB="0" distL="0" distR="0" simplePos="0" relativeHeight="251655168" behindDoc="0" locked="0" layoutInCell="1" allowOverlap="0">
            <wp:simplePos x="0" y="0"/>
            <wp:positionH relativeFrom="column">
              <wp:posOffset>-87630</wp:posOffset>
            </wp:positionH>
            <wp:positionV relativeFrom="line">
              <wp:posOffset>258445</wp:posOffset>
            </wp:positionV>
            <wp:extent cx="4280535" cy="2861945"/>
            <wp:effectExtent l="19050" t="0" r="5715" b="0"/>
            <wp:wrapSquare wrapText="bothSides"/>
            <wp:docPr id="3" name="Рисунок 3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53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noProof/>
          <w:color w:val="333333"/>
          <w:sz w:val="33"/>
          <w:szCs w:val="33"/>
          <w:lang w:eastAsia="ru-RU"/>
        </w:rPr>
        <w:lastRenderedPageBreak/>
        <w:drawing>
          <wp:anchor distT="0" distB="0" distL="0" distR="0" simplePos="0" relativeHeight="251656192" behindDoc="0" locked="0" layoutInCell="1" allowOverlap="0">
            <wp:simplePos x="0" y="0"/>
            <wp:positionH relativeFrom="column">
              <wp:posOffset>191135</wp:posOffset>
            </wp:positionH>
            <wp:positionV relativeFrom="line">
              <wp:posOffset>-132080</wp:posOffset>
            </wp:positionV>
            <wp:extent cx="4284345" cy="2861945"/>
            <wp:effectExtent l="19050" t="0" r="1905" b="0"/>
            <wp:wrapSquare wrapText="bothSides"/>
            <wp:docPr id="2" name="Рисунок 4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34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P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660033"/>
          <w:sz w:val="25"/>
          <w:szCs w:val="25"/>
        </w:rPr>
        <w:t> 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noProof/>
          <w:color w:val="333333"/>
          <w:sz w:val="33"/>
          <w:szCs w:val="33"/>
          <w:lang w:eastAsia="ru-RU"/>
        </w:rPr>
        <w:drawing>
          <wp:anchor distT="0" distB="0" distL="0" distR="0" simplePos="0" relativeHeight="251657216" behindDoc="0" locked="0" layoutInCell="1" allowOverlap="0">
            <wp:simplePos x="0" y="0"/>
            <wp:positionH relativeFrom="column">
              <wp:posOffset>300355</wp:posOffset>
            </wp:positionH>
            <wp:positionV relativeFrom="line">
              <wp:posOffset>198120</wp:posOffset>
            </wp:positionV>
            <wp:extent cx="4284345" cy="2861945"/>
            <wp:effectExtent l="19050" t="0" r="1905" b="0"/>
            <wp:wrapSquare wrapText="bothSides"/>
            <wp:docPr id="16" name="Рисунок 5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34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noProof/>
          <w:color w:val="333333"/>
          <w:sz w:val="33"/>
          <w:szCs w:val="33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339725</wp:posOffset>
            </wp:positionH>
            <wp:positionV relativeFrom="line">
              <wp:posOffset>2044700</wp:posOffset>
            </wp:positionV>
            <wp:extent cx="4284345" cy="2861945"/>
            <wp:effectExtent l="19050" t="0" r="1905" b="0"/>
            <wp:wrapSquare wrapText="bothSides"/>
            <wp:docPr id="15" name="Рисунок 6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34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333333"/>
          <w:sz w:val="33"/>
          <w:szCs w:val="33"/>
        </w:rPr>
        <w:t> </w:t>
      </w:r>
      <w:r>
        <w:rPr>
          <w:rFonts w:ascii="Tahoma" w:hAnsi="Tahoma" w:cs="Tahoma"/>
          <w:color w:val="660033"/>
          <w:sz w:val="25"/>
          <w:szCs w:val="25"/>
        </w:rPr>
        <w:br/>
        <w:t> 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noProof/>
          <w:color w:val="333333"/>
          <w:sz w:val="33"/>
          <w:szCs w:val="33"/>
          <w:lang w:eastAsia="ru-RU"/>
        </w:rPr>
        <w:lastRenderedPageBreak/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286250" cy="2857500"/>
            <wp:effectExtent l="19050" t="0" r="0" b="0"/>
            <wp:wrapSquare wrapText="bothSides"/>
            <wp:docPr id="14" name="Рисунок 7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noProof/>
          <w:color w:val="333333"/>
          <w:sz w:val="33"/>
          <w:szCs w:val="33"/>
          <w:lang w:eastAsia="ru-RU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-4283075</wp:posOffset>
            </wp:positionH>
            <wp:positionV relativeFrom="line">
              <wp:posOffset>509270</wp:posOffset>
            </wp:positionV>
            <wp:extent cx="4282440" cy="2861945"/>
            <wp:effectExtent l="19050" t="0" r="3810" b="0"/>
            <wp:wrapSquare wrapText="bothSides"/>
            <wp:docPr id="13" name="Рисунок 8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440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noProof/>
          <w:color w:val="333333"/>
          <w:sz w:val="33"/>
          <w:szCs w:val="33"/>
          <w:lang w:eastAsia="ru-RU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-4187190</wp:posOffset>
            </wp:positionH>
            <wp:positionV relativeFrom="line">
              <wp:posOffset>351790</wp:posOffset>
            </wp:positionV>
            <wp:extent cx="4282440" cy="2861945"/>
            <wp:effectExtent l="19050" t="0" r="3810" b="0"/>
            <wp:wrapSquare wrapText="bothSides"/>
            <wp:docPr id="9" name="Рисунок 9" descr="Ребус с но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ебус с нотами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2440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lastRenderedPageBreak/>
        <w:t> </w:t>
      </w:r>
    </w:p>
    <w:p w:rsidR="00D90AF2" w:rsidRP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a6"/>
        <w:spacing w:line="313" w:lineRule="atLeast"/>
        <w:rPr>
          <w:rFonts w:ascii="Tahoma" w:hAnsi="Tahoma" w:cs="Tahoma"/>
          <w:color w:val="660033"/>
          <w:sz w:val="25"/>
          <w:szCs w:val="25"/>
        </w:rPr>
      </w:pPr>
      <w:r>
        <w:rPr>
          <w:rFonts w:ascii="Tahoma" w:hAnsi="Tahoma" w:cs="Tahoma"/>
          <w:color w:val="660033"/>
          <w:sz w:val="25"/>
          <w:szCs w:val="25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Default="00D90AF2" w:rsidP="00D90AF2">
      <w:pPr>
        <w:pStyle w:val="1"/>
        <w:spacing w:line="313" w:lineRule="atLeast"/>
        <w:textAlignment w:val="bottom"/>
        <w:rPr>
          <w:rFonts w:ascii="Tahoma" w:hAnsi="Tahoma" w:cs="Tahoma"/>
          <w:color w:val="333333"/>
          <w:sz w:val="33"/>
          <w:szCs w:val="33"/>
        </w:rPr>
      </w:pPr>
      <w:r>
        <w:rPr>
          <w:rFonts w:ascii="Tahoma" w:hAnsi="Tahoma" w:cs="Tahoma"/>
          <w:color w:val="333333"/>
          <w:sz w:val="33"/>
          <w:szCs w:val="33"/>
        </w:rPr>
        <w:t> </w:t>
      </w:r>
    </w:p>
    <w:p w:rsidR="00D90AF2" w:rsidRPr="002F4D2E" w:rsidRDefault="00D90AF2" w:rsidP="002F4D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90AF2" w:rsidRPr="002F4D2E" w:rsidSect="002F4D2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83CF9"/>
    <w:multiLevelType w:val="multilevel"/>
    <w:tmpl w:val="D5B664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73177B"/>
    <w:multiLevelType w:val="hybridMultilevel"/>
    <w:tmpl w:val="1D60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D57A8"/>
    <w:multiLevelType w:val="multilevel"/>
    <w:tmpl w:val="164CD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4E6E4F"/>
    <w:multiLevelType w:val="multilevel"/>
    <w:tmpl w:val="268E9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93FF7"/>
    <w:rsid w:val="002F4D2E"/>
    <w:rsid w:val="003938F7"/>
    <w:rsid w:val="003940A5"/>
    <w:rsid w:val="007B1ECD"/>
    <w:rsid w:val="008D0758"/>
    <w:rsid w:val="00A3442E"/>
    <w:rsid w:val="00A93FF7"/>
    <w:rsid w:val="00CE6C91"/>
    <w:rsid w:val="00D0348D"/>
    <w:rsid w:val="00D90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F7"/>
  </w:style>
  <w:style w:type="paragraph" w:styleId="1">
    <w:name w:val="heading 1"/>
    <w:basedOn w:val="a"/>
    <w:next w:val="a"/>
    <w:link w:val="10"/>
    <w:uiPriority w:val="9"/>
    <w:qFormat/>
    <w:rsid w:val="00D90A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2F4D2E"/>
    <w:pPr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FF7"/>
    <w:pPr>
      <w:ind w:left="720"/>
      <w:contextualSpacing/>
    </w:pPr>
  </w:style>
  <w:style w:type="paragraph" w:customStyle="1" w:styleId="c4">
    <w:name w:val="c4"/>
    <w:basedOn w:val="a"/>
    <w:rsid w:val="00A9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93FF7"/>
  </w:style>
  <w:style w:type="character" w:customStyle="1" w:styleId="apple-converted-space">
    <w:name w:val="apple-converted-space"/>
    <w:basedOn w:val="a0"/>
    <w:rsid w:val="00A93FF7"/>
  </w:style>
  <w:style w:type="character" w:customStyle="1" w:styleId="c3">
    <w:name w:val="c3"/>
    <w:basedOn w:val="a0"/>
    <w:rsid w:val="00A93FF7"/>
  </w:style>
  <w:style w:type="character" w:customStyle="1" w:styleId="60">
    <w:name w:val="Заголовок 6 Знак"/>
    <w:basedOn w:val="a0"/>
    <w:link w:val="6"/>
    <w:uiPriority w:val="99"/>
    <w:rsid w:val="002F4D2E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E6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C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0A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a0"/>
    <w:rsid w:val="00D90AF2"/>
  </w:style>
  <w:style w:type="paragraph" w:styleId="a6">
    <w:name w:val="Normal (Web)"/>
    <w:basedOn w:val="a"/>
    <w:uiPriority w:val="99"/>
    <w:unhideWhenUsed/>
    <w:rsid w:val="00D90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90A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Элена_2</cp:lastModifiedBy>
  <cp:revision>3</cp:revision>
  <cp:lastPrinted>2013-10-21T18:28:00Z</cp:lastPrinted>
  <dcterms:created xsi:type="dcterms:W3CDTF">2013-10-21T16:05:00Z</dcterms:created>
  <dcterms:modified xsi:type="dcterms:W3CDTF">2020-11-20T05:07:00Z</dcterms:modified>
</cp:coreProperties>
</file>